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F30" w:rsidRPr="00E97F30" w:rsidRDefault="00E97F30" w:rsidP="00E97F30">
      <w:pPr>
        <w:spacing w:line="260" w:lineRule="atLeast"/>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E97F30" w:rsidRPr="00E97F30" w:rsidRDefault="00E97F30" w:rsidP="00E97F30">
      <w:pPr>
        <w:spacing w:after="240" w:line="260" w:lineRule="atLeast"/>
        <w:rPr>
          <w:rFonts w:ascii="Times New Roman" w:eastAsia="Times New Roman" w:hAnsi="Times New Roman" w:cs="Times New Roman"/>
          <w:sz w:val="24"/>
          <w:szCs w:val="24"/>
          <w:lang w:eastAsia="pl-PL"/>
        </w:rPr>
      </w:pPr>
      <w:hyperlink r:id="rId5" w:tgtFrame="_blank" w:history="1">
        <w:r w:rsidRPr="00E97F30">
          <w:rPr>
            <w:rFonts w:ascii="Times New Roman" w:eastAsia="Times New Roman" w:hAnsi="Times New Roman" w:cs="Times New Roman"/>
            <w:color w:val="0000FF"/>
            <w:sz w:val="24"/>
            <w:szCs w:val="24"/>
            <w:u w:val="single"/>
            <w:lang w:eastAsia="pl-PL"/>
          </w:rPr>
          <w:t>www.bip.olsztynek.pl</w:t>
        </w:r>
      </w:hyperlink>
    </w:p>
    <w:p w:rsidR="00E97F30" w:rsidRPr="00E97F30" w:rsidRDefault="00E97F30" w:rsidP="00E97F30">
      <w:pPr>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E97F30" w:rsidRPr="00E97F30" w:rsidRDefault="00E97F30" w:rsidP="00E97F30">
      <w:pPr>
        <w:spacing w:before="100" w:beforeAutospacing="1" w:after="240"/>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Olsztynek: Zakup wozu strażackiego dla jednostki OSP w Waplewie - przetarg II</w:t>
      </w:r>
      <w:r w:rsidRPr="00E97F30">
        <w:rPr>
          <w:rFonts w:ascii="Times New Roman" w:eastAsia="Times New Roman" w:hAnsi="Times New Roman" w:cs="Times New Roman"/>
          <w:sz w:val="24"/>
          <w:szCs w:val="24"/>
          <w:lang w:eastAsia="pl-PL"/>
        </w:rPr>
        <w:br/>
      </w:r>
      <w:r w:rsidRPr="00E97F30">
        <w:rPr>
          <w:rFonts w:ascii="Times New Roman" w:eastAsia="Times New Roman" w:hAnsi="Times New Roman" w:cs="Times New Roman"/>
          <w:b/>
          <w:bCs/>
          <w:sz w:val="24"/>
          <w:szCs w:val="24"/>
          <w:lang w:eastAsia="pl-PL"/>
        </w:rPr>
        <w:t>Numer ogłoszenia: 272452 - 2015; data zamieszczenia: 14.10.2015</w:t>
      </w:r>
      <w:r w:rsidRPr="00E97F30">
        <w:rPr>
          <w:rFonts w:ascii="Times New Roman" w:eastAsia="Times New Roman" w:hAnsi="Times New Roman" w:cs="Times New Roman"/>
          <w:sz w:val="24"/>
          <w:szCs w:val="24"/>
          <w:lang w:eastAsia="pl-PL"/>
        </w:rPr>
        <w:br/>
        <w:t>OGŁOSZENIE O ZAMÓWIENIU - dostawy</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Zamieszczanie ogłoszenia:</w:t>
      </w:r>
      <w:r w:rsidRPr="00E97F30">
        <w:rPr>
          <w:rFonts w:ascii="Times New Roman" w:eastAsia="Times New Roman" w:hAnsi="Times New Roman" w:cs="Times New Roman"/>
          <w:sz w:val="24"/>
          <w:szCs w:val="24"/>
          <w:lang w:eastAsia="pl-PL"/>
        </w:rPr>
        <w:t xml:space="preserve"> obowiązkowe.</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Ogłoszenie dotyczy:</w:t>
      </w:r>
      <w:r w:rsidRPr="00E97F30">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E97F30" w:rsidRPr="00E97F30" w:rsidTr="00E97F3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97F30" w:rsidRPr="00E97F30" w:rsidRDefault="00E97F30" w:rsidP="00E97F30">
            <w:pPr>
              <w:jc w:val="center"/>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V</w:t>
            </w:r>
          </w:p>
        </w:tc>
        <w:tc>
          <w:tcPr>
            <w:tcW w:w="0" w:type="auto"/>
            <w:vAlign w:val="center"/>
            <w:hideMark/>
          </w:tcPr>
          <w:p w:rsidR="00E97F30" w:rsidRPr="00E97F30" w:rsidRDefault="00E97F30" w:rsidP="00E97F30">
            <w:pPr>
              <w:rPr>
                <w:rFonts w:ascii="Times New Roman" w:eastAsia="Times New Roman" w:hAnsi="Times New Roman" w:cs="Times New Roman"/>
                <w:sz w:val="24"/>
                <w:szCs w:val="24"/>
                <w:lang w:eastAsia="pl-PL"/>
              </w:rPr>
            </w:pPr>
            <w:proofErr w:type="gramStart"/>
            <w:r w:rsidRPr="00E97F30">
              <w:rPr>
                <w:rFonts w:ascii="Times New Roman" w:eastAsia="Times New Roman" w:hAnsi="Times New Roman" w:cs="Times New Roman"/>
                <w:sz w:val="24"/>
                <w:szCs w:val="24"/>
                <w:lang w:eastAsia="pl-PL"/>
              </w:rPr>
              <w:t>zamówienia</w:t>
            </w:r>
            <w:proofErr w:type="gramEnd"/>
            <w:r w:rsidRPr="00E97F30">
              <w:rPr>
                <w:rFonts w:ascii="Times New Roman" w:eastAsia="Times New Roman" w:hAnsi="Times New Roman" w:cs="Times New Roman"/>
                <w:sz w:val="24"/>
                <w:szCs w:val="24"/>
                <w:lang w:eastAsia="pl-PL"/>
              </w:rPr>
              <w:t xml:space="preserve"> publicznego</w:t>
            </w:r>
          </w:p>
        </w:tc>
      </w:tr>
      <w:tr w:rsidR="00E97F30" w:rsidRPr="00E97F30" w:rsidTr="00E97F3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97F30" w:rsidRPr="00E97F30" w:rsidRDefault="00E97F30" w:rsidP="00E97F30">
            <w:pPr>
              <w:jc w:val="center"/>
              <w:rPr>
                <w:rFonts w:ascii="Times New Roman" w:eastAsia="Times New Roman" w:hAnsi="Times New Roman" w:cs="Times New Roman"/>
                <w:sz w:val="24"/>
                <w:szCs w:val="24"/>
                <w:lang w:eastAsia="pl-PL"/>
              </w:rPr>
            </w:pPr>
          </w:p>
        </w:tc>
        <w:tc>
          <w:tcPr>
            <w:tcW w:w="0" w:type="auto"/>
            <w:vAlign w:val="center"/>
            <w:hideMark/>
          </w:tcPr>
          <w:p w:rsidR="00E97F30" w:rsidRPr="00E97F30" w:rsidRDefault="00E97F30" w:rsidP="00E97F30">
            <w:pPr>
              <w:rPr>
                <w:rFonts w:ascii="Times New Roman" w:eastAsia="Times New Roman" w:hAnsi="Times New Roman" w:cs="Times New Roman"/>
                <w:sz w:val="24"/>
                <w:szCs w:val="24"/>
                <w:lang w:eastAsia="pl-PL"/>
              </w:rPr>
            </w:pPr>
            <w:proofErr w:type="gramStart"/>
            <w:r w:rsidRPr="00E97F30">
              <w:rPr>
                <w:rFonts w:ascii="Times New Roman" w:eastAsia="Times New Roman" w:hAnsi="Times New Roman" w:cs="Times New Roman"/>
                <w:sz w:val="24"/>
                <w:szCs w:val="24"/>
                <w:lang w:eastAsia="pl-PL"/>
              </w:rPr>
              <w:t>zawarcia</w:t>
            </w:r>
            <w:proofErr w:type="gramEnd"/>
            <w:r w:rsidRPr="00E97F30">
              <w:rPr>
                <w:rFonts w:ascii="Times New Roman" w:eastAsia="Times New Roman" w:hAnsi="Times New Roman" w:cs="Times New Roman"/>
                <w:sz w:val="24"/>
                <w:szCs w:val="24"/>
                <w:lang w:eastAsia="pl-PL"/>
              </w:rPr>
              <w:t xml:space="preserve"> umowy ramowej</w:t>
            </w:r>
          </w:p>
        </w:tc>
      </w:tr>
      <w:tr w:rsidR="00E97F30" w:rsidRPr="00E97F30" w:rsidTr="00E97F3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97F30" w:rsidRPr="00E97F30" w:rsidRDefault="00E97F30" w:rsidP="00E97F30">
            <w:pPr>
              <w:jc w:val="center"/>
              <w:rPr>
                <w:rFonts w:ascii="Times New Roman" w:eastAsia="Times New Roman" w:hAnsi="Times New Roman" w:cs="Times New Roman"/>
                <w:sz w:val="24"/>
                <w:szCs w:val="24"/>
                <w:lang w:eastAsia="pl-PL"/>
              </w:rPr>
            </w:pPr>
          </w:p>
        </w:tc>
        <w:tc>
          <w:tcPr>
            <w:tcW w:w="0" w:type="auto"/>
            <w:vAlign w:val="center"/>
            <w:hideMark/>
          </w:tcPr>
          <w:p w:rsidR="00E97F30" w:rsidRPr="00E97F30" w:rsidRDefault="00E97F30" w:rsidP="00E97F30">
            <w:pPr>
              <w:rPr>
                <w:rFonts w:ascii="Times New Roman" w:eastAsia="Times New Roman" w:hAnsi="Times New Roman" w:cs="Times New Roman"/>
                <w:sz w:val="24"/>
                <w:szCs w:val="24"/>
                <w:lang w:eastAsia="pl-PL"/>
              </w:rPr>
            </w:pPr>
            <w:proofErr w:type="gramStart"/>
            <w:r w:rsidRPr="00E97F30">
              <w:rPr>
                <w:rFonts w:ascii="Times New Roman" w:eastAsia="Times New Roman" w:hAnsi="Times New Roman" w:cs="Times New Roman"/>
                <w:sz w:val="24"/>
                <w:szCs w:val="24"/>
                <w:lang w:eastAsia="pl-PL"/>
              </w:rPr>
              <w:t>ustanowienia</w:t>
            </w:r>
            <w:proofErr w:type="gramEnd"/>
            <w:r w:rsidRPr="00E97F30">
              <w:rPr>
                <w:rFonts w:ascii="Times New Roman" w:eastAsia="Times New Roman" w:hAnsi="Times New Roman" w:cs="Times New Roman"/>
                <w:sz w:val="24"/>
                <w:szCs w:val="24"/>
                <w:lang w:eastAsia="pl-PL"/>
              </w:rPr>
              <w:t xml:space="preserve"> dynamicznego systemu zakupów (DSZ)</w:t>
            </w:r>
          </w:p>
        </w:tc>
      </w:tr>
    </w:tbl>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SEKCJA I: ZAMAWIAJĄCY</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 1) NAZWA I ADRES:</w:t>
      </w:r>
      <w:r w:rsidRPr="00E97F30">
        <w:rPr>
          <w:rFonts w:ascii="Times New Roman" w:eastAsia="Times New Roman" w:hAnsi="Times New Roman" w:cs="Times New Roman"/>
          <w:sz w:val="24"/>
          <w:szCs w:val="24"/>
          <w:lang w:eastAsia="pl-PL"/>
        </w:rPr>
        <w:t xml:space="preserve"> Gmina Olsztynek reprezentowana przez Burmistrza </w:t>
      </w:r>
      <w:proofErr w:type="gramStart"/>
      <w:r w:rsidRPr="00E97F30">
        <w:rPr>
          <w:rFonts w:ascii="Times New Roman" w:eastAsia="Times New Roman" w:hAnsi="Times New Roman" w:cs="Times New Roman"/>
          <w:sz w:val="24"/>
          <w:szCs w:val="24"/>
          <w:lang w:eastAsia="pl-PL"/>
        </w:rPr>
        <w:t xml:space="preserve">Olsztynka , </w:t>
      </w:r>
      <w:proofErr w:type="gramEnd"/>
      <w:r w:rsidRPr="00E97F30">
        <w:rPr>
          <w:rFonts w:ascii="Times New Roman" w:eastAsia="Times New Roman" w:hAnsi="Times New Roman" w:cs="Times New Roman"/>
          <w:sz w:val="24"/>
          <w:szCs w:val="24"/>
          <w:lang w:eastAsia="pl-PL"/>
        </w:rPr>
        <w:t>ul. Ratusz 1, 11-015 Olsztynek, woj. warmińsko-mazurskie, tel. 089 5192799, 5192705.</w:t>
      </w:r>
    </w:p>
    <w:p w:rsidR="00E97F30" w:rsidRPr="00E97F30" w:rsidRDefault="00E97F30" w:rsidP="00E97F30">
      <w:pPr>
        <w:numPr>
          <w:ilvl w:val="0"/>
          <w:numId w:val="1"/>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Adres strony internetowej zamawiającego:</w:t>
      </w:r>
      <w:r w:rsidRPr="00E97F30">
        <w:rPr>
          <w:rFonts w:ascii="Times New Roman" w:eastAsia="Times New Roman" w:hAnsi="Times New Roman" w:cs="Times New Roman"/>
          <w:sz w:val="24"/>
          <w:szCs w:val="24"/>
          <w:lang w:eastAsia="pl-PL"/>
        </w:rPr>
        <w:t xml:space="preserve"> www.</w:t>
      </w:r>
      <w:proofErr w:type="gramStart"/>
      <w:r w:rsidRPr="00E97F30">
        <w:rPr>
          <w:rFonts w:ascii="Times New Roman" w:eastAsia="Times New Roman" w:hAnsi="Times New Roman" w:cs="Times New Roman"/>
          <w:sz w:val="24"/>
          <w:szCs w:val="24"/>
          <w:lang w:eastAsia="pl-PL"/>
        </w:rPr>
        <w:t>olsztynek</w:t>
      </w:r>
      <w:proofErr w:type="gramEnd"/>
      <w:r w:rsidRPr="00E97F30">
        <w:rPr>
          <w:rFonts w:ascii="Times New Roman" w:eastAsia="Times New Roman" w:hAnsi="Times New Roman" w:cs="Times New Roman"/>
          <w:sz w:val="24"/>
          <w:szCs w:val="24"/>
          <w:lang w:eastAsia="pl-PL"/>
        </w:rPr>
        <w:t>.</w:t>
      </w:r>
      <w:proofErr w:type="gramStart"/>
      <w:r w:rsidRPr="00E97F30">
        <w:rPr>
          <w:rFonts w:ascii="Times New Roman" w:eastAsia="Times New Roman" w:hAnsi="Times New Roman" w:cs="Times New Roman"/>
          <w:sz w:val="24"/>
          <w:szCs w:val="24"/>
          <w:lang w:eastAsia="pl-PL"/>
        </w:rPr>
        <w:t>pl</w:t>
      </w:r>
      <w:proofErr w:type="gramEnd"/>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 2) RODZAJ ZAMAWIAJĄCEGO:</w:t>
      </w:r>
      <w:r w:rsidRPr="00E97F30">
        <w:rPr>
          <w:rFonts w:ascii="Times New Roman" w:eastAsia="Times New Roman" w:hAnsi="Times New Roman" w:cs="Times New Roman"/>
          <w:sz w:val="24"/>
          <w:szCs w:val="24"/>
          <w:lang w:eastAsia="pl-PL"/>
        </w:rPr>
        <w:t xml:space="preserve"> Administracja samorządowa.</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SEKCJA II: PRZEDMIOT ZAMÓWIENIA</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II.1) OKREŚLENIE PRZEDMIOTU ZAMÓWIENIA</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II.1.1) Nazwa nadana zamówieniu przez zamawiającego:</w:t>
      </w:r>
      <w:r w:rsidRPr="00E97F30">
        <w:rPr>
          <w:rFonts w:ascii="Times New Roman" w:eastAsia="Times New Roman" w:hAnsi="Times New Roman" w:cs="Times New Roman"/>
          <w:sz w:val="24"/>
          <w:szCs w:val="24"/>
          <w:lang w:eastAsia="pl-PL"/>
        </w:rPr>
        <w:t xml:space="preserve"> Zakup wozu strażackiego dla jednostki OSP w Waplewie - przetarg II.</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II.1.2) Rodzaj zamówienia:</w:t>
      </w:r>
      <w:r w:rsidRPr="00E97F30">
        <w:rPr>
          <w:rFonts w:ascii="Times New Roman" w:eastAsia="Times New Roman" w:hAnsi="Times New Roman" w:cs="Times New Roman"/>
          <w:sz w:val="24"/>
          <w:szCs w:val="24"/>
          <w:lang w:eastAsia="pl-PL"/>
        </w:rPr>
        <w:t xml:space="preserve"> dostawy.</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II.1.4) Określenie przedmiotu oraz wielkości lub zakresu zamówienia:</w:t>
      </w:r>
      <w:r w:rsidRPr="00E97F30">
        <w:rPr>
          <w:rFonts w:ascii="Times New Roman" w:eastAsia="Times New Roman" w:hAnsi="Times New Roman" w:cs="Times New Roman"/>
          <w:sz w:val="24"/>
          <w:szCs w:val="24"/>
          <w:lang w:eastAsia="pl-PL"/>
        </w:rPr>
        <w:t xml:space="preserve"> 1. Przedmiotem zamówienia jest: Zakup wozu strażackiego dla jednostki OSP w Waplewie 2. W zakres zamówienia wchodzi dostawa fabrycznie nowego średniego samochodu ratowniczo-gaśniczego przeznaczonego na cele związane z ochroną przeciwpożarową oraz ratownictwem drogowym. Samochód musi być sprawny technicznie oraz bezwypadkowy i musi spełniać wymogi dotyczące polskich przepisów o ruchu drogowym z uwzględnieniem wymagań dotyczących pojazdów uprzywilejowanych zgodnie z ustawą z dnia 20 czerwca 1997 r. - Prawo o ruchu drogowym (tj. Dz. U. </w:t>
      </w:r>
      <w:proofErr w:type="gramStart"/>
      <w:r w:rsidRPr="00E97F30">
        <w:rPr>
          <w:rFonts w:ascii="Times New Roman" w:eastAsia="Times New Roman" w:hAnsi="Times New Roman" w:cs="Times New Roman"/>
          <w:sz w:val="24"/>
          <w:szCs w:val="24"/>
          <w:lang w:eastAsia="pl-PL"/>
        </w:rPr>
        <w:t>z</w:t>
      </w:r>
      <w:proofErr w:type="gramEnd"/>
      <w:r w:rsidRPr="00E97F30">
        <w:rPr>
          <w:rFonts w:ascii="Times New Roman" w:eastAsia="Times New Roman" w:hAnsi="Times New Roman" w:cs="Times New Roman"/>
          <w:sz w:val="24"/>
          <w:szCs w:val="24"/>
          <w:lang w:eastAsia="pl-PL"/>
        </w:rPr>
        <w:t xml:space="preserve"> 2012 r. poz. 1137, z </w:t>
      </w:r>
      <w:proofErr w:type="spellStart"/>
      <w:r w:rsidRPr="00E97F30">
        <w:rPr>
          <w:rFonts w:ascii="Times New Roman" w:eastAsia="Times New Roman" w:hAnsi="Times New Roman" w:cs="Times New Roman"/>
          <w:sz w:val="24"/>
          <w:szCs w:val="24"/>
          <w:lang w:eastAsia="pl-PL"/>
        </w:rPr>
        <w:t>późn</w:t>
      </w:r>
      <w:proofErr w:type="spellEnd"/>
      <w:r w:rsidRPr="00E97F30">
        <w:rPr>
          <w:rFonts w:ascii="Times New Roman" w:eastAsia="Times New Roman" w:hAnsi="Times New Roman" w:cs="Times New Roman"/>
          <w:sz w:val="24"/>
          <w:szCs w:val="24"/>
          <w:lang w:eastAsia="pl-PL"/>
        </w:rPr>
        <w:t xml:space="preserve">. </w:t>
      </w:r>
      <w:proofErr w:type="gramStart"/>
      <w:r w:rsidRPr="00E97F30">
        <w:rPr>
          <w:rFonts w:ascii="Times New Roman" w:eastAsia="Times New Roman" w:hAnsi="Times New Roman" w:cs="Times New Roman"/>
          <w:sz w:val="24"/>
          <w:szCs w:val="24"/>
          <w:lang w:eastAsia="pl-PL"/>
        </w:rPr>
        <w:t>zm</w:t>
      </w:r>
      <w:proofErr w:type="gramEnd"/>
      <w:r w:rsidRPr="00E97F30">
        <w:rPr>
          <w:rFonts w:ascii="Times New Roman" w:eastAsia="Times New Roman" w:hAnsi="Times New Roman" w:cs="Times New Roman"/>
          <w:sz w:val="24"/>
          <w:szCs w:val="24"/>
          <w:lang w:eastAsia="pl-PL"/>
        </w:rPr>
        <w:t xml:space="preserve">.), a także wytyczne zawarte w rozporządzeniu Ministrów: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E97F30">
        <w:rPr>
          <w:rFonts w:ascii="Times New Roman" w:eastAsia="Times New Roman" w:hAnsi="Times New Roman" w:cs="Times New Roman"/>
          <w:sz w:val="24"/>
          <w:szCs w:val="24"/>
          <w:lang w:eastAsia="pl-PL"/>
        </w:rPr>
        <w:t>póź</w:t>
      </w:r>
      <w:proofErr w:type="spellEnd"/>
      <w:r w:rsidRPr="00E97F30">
        <w:rPr>
          <w:rFonts w:ascii="Times New Roman" w:eastAsia="Times New Roman" w:hAnsi="Times New Roman" w:cs="Times New Roman"/>
          <w:sz w:val="24"/>
          <w:szCs w:val="24"/>
          <w:lang w:eastAsia="pl-PL"/>
        </w:rPr>
        <w:t xml:space="preserve">. </w:t>
      </w:r>
      <w:proofErr w:type="gramStart"/>
      <w:r w:rsidRPr="00E97F30">
        <w:rPr>
          <w:rFonts w:ascii="Times New Roman" w:eastAsia="Times New Roman" w:hAnsi="Times New Roman" w:cs="Times New Roman"/>
          <w:sz w:val="24"/>
          <w:szCs w:val="24"/>
          <w:lang w:eastAsia="pl-PL"/>
        </w:rPr>
        <w:t>zm</w:t>
      </w:r>
      <w:proofErr w:type="gramEnd"/>
      <w:r w:rsidRPr="00E97F30">
        <w:rPr>
          <w:rFonts w:ascii="Times New Roman" w:eastAsia="Times New Roman" w:hAnsi="Times New Roman" w:cs="Times New Roman"/>
          <w:sz w:val="24"/>
          <w:szCs w:val="24"/>
          <w:lang w:eastAsia="pl-PL"/>
        </w:rPr>
        <w:t xml:space="preserve">.), Obrony Narodowej, Finansów oraz Sprawiedliwości z dnia 24 listopada 2004 roku w sprawie </w:t>
      </w:r>
      <w:r w:rsidRPr="00E97F30">
        <w:rPr>
          <w:rFonts w:ascii="Times New Roman" w:eastAsia="Times New Roman" w:hAnsi="Times New Roman" w:cs="Times New Roman"/>
          <w:sz w:val="24"/>
          <w:szCs w:val="24"/>
          <w:lang w:eastAsia="pl-PL"/>
        </w:rPr>
        <w:lastRenderedPageBreak/>
        <w:t>warunków technicznych pojazdów specjalnych używanych do celów specjalnych Policji, Agencji Bezpieczeństwa Wewnętrznego, Straży Granicznej, kontroli skarbowej, Straży Pożarnej, Straży Celnej oraz Służby więziennej. Samochód musi posiadać Świadectwo Dopuszczenia Wyrobu do stosowania w jednostkach ochrony przeciwpożarowej wydane przez polską Jednostkę Certyfikującą notyfikowaną w Unii Europejskiej, upoważnioną do wystawiania takich dopuszczeń, ważne na dzień składania ofert. Gwarancja: Na podwozie samochodu Wykonawca udzieli min. 24-miesięcznej gwarancji. Na nadwozie pożarnicze samochodu Wykonawca udzieli min. 24-miesięcznej gwarancji. Na układ napędowy samochodu Wykonawca udzieli min. 36-miesięcznej gwarancji. Okres gwarancji liczony będzie od dnia protokolarnego przekazania przedmiotu umowy, stwierdzającego wykonanie przedmiotu umowy bez wad. Gwarancja udzielona będzie na bezawaryjne działanie dostarczonego w ramach niniejszego zamówienia wozu bojowego oraz na zabezpieczenia antykorozyjne. Wykonawca zobowiązany jest do pokrycia kosztów przeglądów gwarancyjnych podwozia i nadwozia oraz zamawianego w niniejszym zamówieniu wyposażenia przez okres 24 miesięcy. Wykonawca dostarczy najpóźniej w dniu dostawy niezbędną dokumentację w języku polskim: a) instrukcję obsługi i konserwacji samochodu oraz wyposażenia (podwozia i zabudowy) w języku polskim; b) książkę gwarancyjną w języku polskim, z zapisami zgodnymi z postanowieniami niniejszej umowy; c) wszelkie certyfikaty i atesty dopuszczające wóz do ruchu; d) wyciąg ze świadectwa homologacji i pozostałą dokumentację niezbędną do zarejestrowania kompletnego pojazdu - zgodnie z ustawą prawo o ruchu drogowym; e) książkę serwisową oraz katalog części zamiennych. Szczegółowy zakres wymagań Zamawiającego dotyczących przedmiotu zamówienia został określony w załączniku nr 4 do SIWZ. 3. W ramach dostawy Wykonawca zobowiązany jest również do: 1) przeszkolenia 6 (sześciu) pracowników ze strony Zamawiającego (teoria i praktyka) w zakresie obsługi oraz konserwacji pojazdu, w tym również zapewnienie materiałów szkoleniowych, 2) świadczenia w okresie gwarancyjnym pełnego serwisu wozu strażackiego wraz z przeprowadzeniem kompleksowych przeglądów okresowych i konserwacyjnych zgodnie z dokumentami gwarancyjnymi i dokumentacją techniczną. Przeglądy okresowe i konserwacja będą wykonywane w miejscu użytkowania przedmiotu zamówienia. 4. Wykonawca wykona zamówienie zgodnie z obowiązującymi przepisami prawa oraz wymogami zawartymi w niniejszej SIWZ oraz załącznikach do SIWZ. 5. Samochód zostanie wydany Zamawiającemu z pełnym zbiornikiem paliwa..</w:t>
      </w:r>
    </w:p>
    <w:p w:rsidR="00E97F30" w:rsidRPr="00E97F30" w:rsidRDefault="00E97F30" w:rsidP="00E97F30">
      <w:pPr>
        <w:spacing w:before="100" w:beforeAutospacing="1" w:after="100" w:afterAutospacing="1"/>
        <w:rPr>
          <w:rFonts w:ascii="Times New Roman" w:eastAsia="Times New Roman" w:hAnsi="Times New Roman" w:cs="Times New Roman"/>
          <w:b/>
          <w:bCs/>
          <w:sz w:val="24"/>
          <w:szCs w:val="24"/>
          <w:lang w:eastAsia="pl-PL"/>
        </w:rPr>
      </w:pPr>
      <w:r w:rsidRPr="00E97F30">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E97F30" w:rsidRPr="00E97F30" w:rsidTr="00E97F3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97F30" w:rsidRPr="00E97F30" w:rsidRDefault="00E97F30" w:rsidP="00E97F30">
            <w:pPr>
              <w:jc w:val="center"/>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 </w:t>
            </w:r>
          </w:p>
        </w:tc>
        <w:tc>
          <w:tcPr>
            <w:tcW w:w="0" w:type="auto"/>
            <w:vAlign w:val="center"/>
            <w:hideMark/>
          </w:tcPr>
          <w:p w:rsidR="00E97F30" w:rsidRPr="00E97F30" w:rsidRDefault="00E97F30" w:rsidP="00E97F30">
            <w:pPr>
              <w:rPr>
                <w:rFonts w:ascii="Times New Roman" w:eastAsia="Times New Roman" w:hAnsi="Times New Roman" w:cs="Times New Roman"/>
                <w:sz w:val="24"/>
                <w:szCs w:val="24"/>
                <w:lang w:eastAsia="pl-PL"/>
              </w:rPr>
            </w:pPr>
            <w:proofErr w:type="gramStart"/>
            <w:r w:rsidRPr="00E97F30">
              <w:rPr>
                <w:rFonts w:ascii="Times New Roman" w:eastAsia="Times New Roman" w:hAnsi="Times New Roman" w:cs="Times New Roman"/>
                <w:b/>
                <w:bCs/>
                <w:sz w:val="24"/>
                <w:szCs w:val="24"/>
                <w:lang w:eastAsia="pl-PL"/>
              </w:rPr>
              <w:t>przewiduje</w:t>
            </w:r>
            <w:proofErr w:type="gramEnd"/>
            <w:r w:rsidRPr="00E97F30">
              <w:rPr>
                <w:rFonts w:ascii="Times New Roman" w:eastAsia="Times New Roman" w:hAnsi="Times New Roman" w:cs="Times New Roman"/>
                <w:b/>
                <w:bCs/>
                <w:sz w:val="24"/>
                <w:szCs w:val="24"/>
                <w:lang w:eastAsia="pl-PL"/>
              </w:rPr>
              <w:t xml:space="preserve"> się udzielenie zamówień uzupełniających</w:t>
            </w:r>
          </w:p>
        </w:tc>
      </w:tr>
    </w:tbl>
    <w:p w:rsidR="00E97F30" w:rsidRPr="00E97F30" w:rsidRDefault="00E97F30" w:rsidP="00E97F30">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Określenie przedmiotu oraz wielkości lub zakresu zamówień uzupełniających</w:t>
      </w:r>
    </w:p>
    <w:p w:rsidR="00E97F30" w:rsidRPr="00E97F30" w:rsidRDefault="00E97F30" w:rsidP="00E97F30">
      <w:pPr>
        <w:numPr>
          <w:ilvl w:val="0"/>
          <w:numId w:val="2"/>
        </w:numPr>
        <w:spacing w:before="100" w:beforeAutospacing="1" w:after="100" w:afterAutospacing="1"/>
        <w:rPr>
          <w:rFonts w:ascii="Times New Roman" w:eastAsia="Times New Roman" w:hAnsi="Times New Roman" w:cs="Times New Roman"/>
          <w:sz w:val="24"/>
          <w:szCs w:val="24"/>
          <w:lang w:eastAsia="pl-PL"/>
        </w:rPr>
      </w:pP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II.1.6) Wspólny Słownik Zamówień (CPV):</w:t>
      </w:r>
      <w:r w:rsidRPr="00E97F30">
        <w:rPr>
          <w:rFonts w:ascii="Times New Roman" w:eastAsia="Times New Roman" w:hAnsi="Times New Roman" w:cs="Times New Roman"/>
          <w:sz w:val="24"/>
          <w:szCs w:val="24"/>
          <w:lang w:eastAsia="pl-PL"/>
        </w:rPr>
        <w:t xml:space="preserve"> 34.14.42.10-3.</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II.1.7) Czy dopuszcza się złożenie oferty częściowej:</w:t>
      </w:r>
      <w:r w:rsidRPr="00E97F30">
        <w:rPr>
          <w:rFonts w:ascii="Times New Roman" w:eastAsia="Times New Roman" w:hAnsi="Times New Roman" w:cs="Times New Roman"/>
          <w:sz w:val="24"/>
          <w:szCs w:val="24"/>
          <w:lang w:eastAsia="pl-PL"/>
        </w:rPr>
        <w:t xml:space="preserve"> </w:t>
      </w:r>
      <w:proofErr w:type="gramStart"/>
      <w:r w:rsidRPr="00E97F30">
        <w:rPr>
          <w:rFonts w:ascii="Times New Roman" w:eastAsia="Times New Roman" w:hAnsi="Times New Roman" w:cs="Times New Roman"/>
          <w:sz w:val="24"/>
          <w:szCs w:val="24"/>
          <w:lang w:eastAsia="pl-PL"/>
        </w:rPr>
        <w:t>nie.</w:t>
      </w:r>
      <w:proofErr w:type="gramEnd"/>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II.1.8) Czy dopuszcza się złożenie oferty wariantowej:</w:t>
      </w:r>
      <w:r w:rsidRPr="00E97F30">
        <w:rPr>
          <w:rFonts w:ascii="Times New Roman" w:eastAsia="Times New Roman" w:hAnsi="Times New Roman" w:cs="Times New Roman"/>
          <w:sz w:val="24"/>
          <w:szCs w:val="24"/>
          <w:lang w:eastAsia="pl-PL"/>
        </w:rPr>
        <w:t xml:space="preserve"> </w:t>
      </w:r>
      <w:proofErr w:type="gramStart"/>
      <w:r w:rsidRPr="00E97F30">
        <w:rPr>
          <w:rFonts w:ascii="Times New Roman" w:eastAsia="Times New Roman" w:hAnsi="Times New Roman" w:cs="Times New Roman"/>
          <w:sz w:val="24"/>
          <w:szCs w:val="24"/>
          <w:lang w:eastAsia="pl-PL"/>
        </w:rPr>
        <w:t>nie.</w:t>
      </w:r>
      <w:proofErr w:type="gramEnd"/>
    </w:p>
    <w:p w:rsidR="00E97F30" w:rsidRPr="00E97F30" w:rsidRDefault="00E97F30" w:rsidP="00E97F30">
      <w:pPr>
        <w:rPr>
          <w:rFonts w:ascii="Times New Roman" w:eastAsia="Times New Roman" w:hAnsi="Times New Roman" w:cs="Times New Roman"/>
          <w:sz w:val="24"/>
          <w:szCs w:val="24"/>
          <w:lang w:eastAsia="pl-PL"/>
        </w:rPr>
      </w:pP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II.2) CZAS TRWANIA ZAMÓWIENIA LUB TERMIN WYKONANIA:</w:t>
      </w:r>
      <w:r w:rsidRPr="00E97F30">
        <w:rPr>
          <w:rFonts w:ascii="Times New Roman" w:eastAsia="Times New Roman" w:hAnsi="Times New Roman" w:cs="Times New Roman"/>
          <w:sz w:val="24"/>
          <w:szCs w:val="24"/>
          <w:lang w:eastAsia="pl-PL"/>
        </w:rPr>
        <w:t xml:space="preserve"> Zakończenie: 18.12.2015.</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lastRenderedPageBreak/>
        <w:t>SEKCJA III: INFORMACJE O CHARAKTERZE PRAWNYM, EKONOMICZNYM, FINANSOWYM I TECHNICZNYM</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III.1) WADIUM</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Informacja na temat wadium:</w:t>
      </w:r>
      <w:r w:rsidRPr="00E97F30">
        <w:rPr>
          <w:rFonts w:ascii="Times New Roman" w:eastAsia="Times New Roman" w:hAnsi="Times New Roman" w:cs="Times New Roman"/>
          <w:sz w:val="24"/>
          <w:szCs w:val="24"/>
          <w:lang w:eastAsia="pl-PL"/>
        </w:rPr>
        <w:t xml:space="preserve"> Wykonawca jest zobowiązany do wniesienia wadium w wysokości</w:t>
      </w:r>
      <w:proofErr w:type="gramStart"/>
      <w:r w:rsidRPr="00E97F30">
        <w:rPr>
          <w:rFonts w:ascii="Times New Roman" w:eastAsia="Times New Roman" w:hAnsi="Times New Roman" w:cs="Times New Roman"/>
          <w:sz w:val="24"/>
          <w:szCs w:val="24"/>
          <w:lang w:eastAsia="pl-PL"/>
        </w:rPr>
        <w:t>: 15 000,00 piętnaście</w:t>
      </w:r>
      <w:proofErr w:type="gramEnd"/>
      <w:r w:rsidRPr="00E97F30">
        <w:rPr>
          <w:rFonts w:ascii="Times New Roman" w:eastAsia="Times New Roman" w:hAnsi="Times New Roman" w:cs="Times New Roman"/>
          <w:sz w:val="24"/>
          <w:szCs w:val="24"/>
          <w:lang w:eastAsia="pl-PL"/>
        </w:rPr>
        <w:t xml:space="preserve"> tysięcy złotych 00/100.</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III.2) ZALICZKI</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E97F30" w:rsidRPr="00E97F30" w:rsidRDefault="00E97F30" w:rsidP="00E97F30">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E97F30" w:rsidRPr="00E97F30" w:rsidRDefault="00E97F30" w:rsidP="00E97F30">
      <w:pPr>
        <w:spacing w:before="100" w:beforeAutospacing="1" w:after="100" w:afterAutospacing="1"/>
        <w:ind w:left="720"/>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Opis sposobu dokonywania oceny spełniania tego warunku</w:t>
      </w:r>
    </w:p>
    <w:p w:rsidR="00E97F30" w:rsidRPr="00E97F30" w:rsidRDefault="00E97F30" w:rsidP="00E97F30">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E97F30" w:rsidRPr="00E97F30" w:rsidRDefault="00E97F30" w:rsidP="00E97F30">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III.3.2) Wiedza i doświadczenie</w:t>
      </w:r>
    </w:p>
    <w:p w:rsidR="00E97F30" w:rsidRPr="00E97F30" w:rsidRDefault="00E97F30" w:rsidP="00E97F30">
      <w:pPr>
        <w:spacing w:before="100" w:beforeAutospacing="1" w:after="100" w:afterAutospacing="1"/>
        <w:ind w:left="720"/>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Opis sposobu dokonywania oceny spełniania tego warunku</w:t>
      </w:r>
    </w:p>
    <w:p w:rsidR="00E97F30" w:rsidRPr="00E97F30" w:rsidRDefault="00E97F30" w:rsidP="00E97F30">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Wykonawca zobowiązany jest udowodnić wykonanie, a w przypadku świadczeń okresowych lub ciągłych również wykonywanie, głównych dostaw, w okresie ostatnich trzech lat przed upływem terminu składania ofert - a jeśli okres prowadzenia działalności jest krótszy w tym okresie - dostawy 2 samochodów ratowniczo-gaśniczych o wartości co najmniej</w:t>
      </w:r>
      <w:proofErr w:type="gramStart"/>
      <w:r w:rsidRPr="00E97F30">
        <w:rPr>
          <w:rFonts w:ascii="Times New Roman" w:eastAsia="Times New Roman" w:hAnsi="Times New Roman" w:cs="Times New Roman"/>
          <w:sz w:val="24"/>
          <w:szCs w:val="24"/>
          <w:lang w:eastAsia="pl-PL"/>
        </w:rPr>
        <w:t xml:space="preserve"> 600 000,00 złotych</w:t>
      </w:r>
      <w:proofErr w:type="gramEnd"/>
      <w:r w:rsidRPr="00E97F30">
        <w:rPr>
          <w:rFonts w:ascii="Times New Roman" w:eastAsia="Times New Roman" w:hAnsi="Times New Roman" w:cs="Times New Roman"/>
          <w:sz w:val="24"/>
          <w:szCs w:val="24"/>
          <w:lang w:eastAsia="pl-PL"/>
        </w:rPr>
        <w:t xml:space="preserve"> brutto każda z osobna. Zamawiający oceni spełnianie warunku udziału w postępowaniu na postawie Oświadczenia o spełnianiu warunków udziału w postępowaniu stanowiącego załącznik nr 2 do SIWZ oraz Wykazu zrealizowanych dostaw stanowiącego załącznik nr 3 do SIWZ oraz dowodów potwierdzających, że dostawy zostały wykonane lub są wykonywane należycie, tj. poświadczeń lub innych dokumentów - jeżeli z uzasadnionych przyczyn o obiektywnym charakterze Wykonawca nie jest w stanie uzyskać poświadczenia. Wykonawca, w miejsce poświadczeń, o których mowa wyżej może przedkładać dokumenty potwierdzające należyte wykonanie dostaw, określone w § 1 ust. 1 pkt. 2 rozporządzenia Prezesa Rady Ministrów z dnia 30 grudnia 2009 r. w sprawie rodzajów dokumentów, jakich może żądać Zamawiający od Wykonawcy, oraz form, w jakich te dokumenty mogą być </w:t>
      </w:r>
      <w:proofErr w:type="gramStart"/>
      <w:r w:rsidRPr="00E97F30">
        <w:rPr>
          <w:rFonts w:ascii="Times New Roman" w:eastAsia="Times New Roman" w:hAnsi="Times New Roman" w:cs="Times New Roman"/>
          <w:sz w:val="24"/>
          <w:szCs w:val="24"/>
          <w:lang w:eastAsia="pl-PL"/>
        </w:rPr>
        <w:t>składane (Dz</w:t>
      </w:r>
      <w:proofErr w:type="gramEnd"/>
      <w:r w:rsidRPr="00E97F30">
        <w:rPr>
          <w:rFonts w:ascii="Times New Roman" w:eastAsia="Times New Roman" w:hAnsi="Times New Roman" w:cs="Times New Roman"/>
          <w:sz w:val="24"/>
          <w:szCs w:val="24"/>
          <w:lang w:eastAsia="pl-PL"/>
        </w:rPr>
        <w:t>. U. Nr 226, poz. 1817).</w:t>
      </w:r>
    </w:p>
    <w:p w:rsidR="00E97F30" w:rsidRPr="00E97F30" w:rsidRDefault="00E97F30" w:rsidP="00E97F30">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III.3.3) Potencjał techniczny</w:t>
      </w:r>
    </w:p>
    <w:p w:rsidR="00E97F30" w:rsidRPr="00E97F30" w:rsidRDefault="00E97F30" w:rsidP="00E97F30">
      <w:pPr>
        <w:spacing w:before="100" w:beforeAutospacing="1" w:after="100" w:afterAutospacing="1"/>
        <w:ind w:left="720"/>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Opis sposobu dokonywania oceny spełniania tego warunku</w:t>
      </w:r>
    </w:p>
    <w:p w:rsidR="00E97F30" w:rsidRPr="00E97F30" w:rsidRDefault="00E97F30" w:rsidP="00E97F30">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 stanowiące załącznik nr 2 do SIWZ.</w:t>
      </w:r>
    </w:p>
    <w:p w:rsidR="00E97F30" w:rsidRPr="00E97F30" w:rsidRDefault="00E97F30" w:rsidP="00E97F30">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III.3.4) Osoby zdolne do wykonania zamówienia</w:t>
      </w:r>
    </w:p>
    <w:p w:rsidR="00E97F30" w:rsidRPr="00E97F30" w:rsidRDefault="00E97F30" w:rsidP="00E97F30">
      <w:pPr>
        <w:spacing w:before="100" w:beforeAutospacing="1" w:after="100" w:afterAutospacing="1"/>
        <w:ind w:left="720"/>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lastRenderedPageBreak/>
        <w:t>Opis sposobu dokonywania oceny spełniania tego warunku</w:t>
      </w:r>
    </w:p>
    <w:p w:rsidR="00E97F30" w:rsidRPr="00E97F30" w:rsidRDefault="00E97F30" w:rsidP="00E97F30">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 stanowiące załącznik nr 2 do SIWZ.</w:t>
      </w:r>
    </w:p>
    <w:p w:rsidR="00E97F30" w:rsidRPr="00E97F30" w:rsidRDefault="00E97F30" w:rsidP="00E97F30">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III.3.5) Sytuacja ekonomiczna i finansowa</w:t>
      </w:r>
    </w:p>
    <w:p w:rsidR="00E97F30" w:rsidRPr="00E97F30" w:rsidRDefault="00E97F30" w:rsidP="00E97F30">
      <w:pPr>
        <w:spacing w:before="100" w:beforeAutospacing="1" w:after="100" w:afterAutospacing="1"/>
        <w:ind w:left="720"/>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Opis sposobu dokonywania oceny spełniania tego warunku</w:t>
      </w:r>
    </w:p>
    <w:p w:rsidR="00E97F30" w:rsidRPr="00E97F30" w:rsidRDefault="00E97F30" w:rsidP="00E97F30">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 stanowiące załącznik nr 2 do SIWZ.</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E97F30" w:rsidRPr="00E97F30" w:rsidRDefault="00E97F30" w:rsidP="00E97F30">
      <w:pPr>
        <w:numPr>
          <w:ilvl w:val="0"/>
          <w:numId w:val="4"/>
        </w:numPr>
        <w:spacing w:before="100" w:beforeAutospacing="1" w:after="180"/>
        <w:ind w:right="300"/>
        <w:jc w:val="both"/>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w:t>
      </w:r>
      <w:proofErr w:type="gramStart"/>
      <w:r w:rsidRPr="00E97F30">
        <w:rPr>
          <w:rFonts w:ascii="Times New Roman" w:eastAsia="Times New Roman" w:hAnsi="Times New Roman" w:cs="Times New Roman"/>
          <w:sz w:val="24"/>
          <w:szCs w:val="24"/>
          <w:lang w:eastAsia="pl-PL"/>
        </w:rPr>
        <w:t>rzecz których</w:t>
      </w:r>
      <w:proofErr w:type="gramEnd"/>
      <w:r w:rsidRPr="00E97F30">
        <w:rPr>
          <w:rFonts w:ascii="Times New Roman" w:eastAsia="Times New Roman" w:hAnsi="Times New Roman" w:cs="Times New Roman"/>
          <w:sz w:val="24"/>
          <w:szCs w:val="24"/>
          <w:lang w:eastAsia="pl-PL"/>
        </w:rPr>
        <w:t xml:space="preserve"> dostawy lub usługi zostały wykonane, oraz załączeniem dowodów, czy zostały wykonane lub są wykonywane należycie;</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E97F30" w:rsidRPr="00E97F30" w:rsidRDefault="00E97F30" w:rsidP="00E97F30">
      <w:pPr>
        <w:numPr>
          <w:ilvl w:val="0"/>
          <w:numId w:val="5"/>
        </w:numPr>
        <w:spacing w:before="100" w:beforeAutospacing="1" w:after="180"/>
        <w:ind w:right="300"/>
        <w:jc w:val="both"/>
        <w:rPr>
          <w:rFonts w:ascii="Times New Roman" w:eastAsia="Times New Roman" w:hAnsi="Times New Roman" w:cs="Times New Roman"/>
          <w:sz w:val="24"/>
          <w:szCs w:val="24"/>
          <w:lang w:eastAsia="pl-PL"/>
        </w:rPr>
      </w:pPr>
      <w:proofErr w:type="gramStart"/>
      <w:r w:rsidRPr="00E97F30">
        <w:rPr>
          <w:rFonts w:ascii="Times New Roman" w:eastAsia="Times New Roman" w:hAnsi="Times New Roman" w:cs="Times New Roman"/>
          <w:sz w:val="24"/>
          <w:szCs w:val="24"/>
          <w:lang w:eastAsia="pl-PL"/>
        </w:rPr>
        <w:t>oświadczenie</w:t>
      </w:r>
      <w:proofErr w:type="gramEnd"/>
      <w:r w:rsidRPr="00E97F30">
        <w:rPr>
          <w:rFonts w:ascii="Times New Roman" w:eastAsia="Times New Roman" w:hAnsi="Times New Roman" w:cs="Times New Roman"/>
          <w:sz w:val="24"/>
          <w:szCs w:val="24"/>
          <w:lang w:eastAsia="pl-PL"/>
        </w:rPr>
        <w:t xml:space="preserve"> o braku podstaw do wykluczenia;</w:t>
      </w:r>
    </w:p>
    <w:p w:rsidR="00E97F30" w:rsidRPr="00E97F30" w:rsidRDefault="00E97F30" w:rsidP="00E97F30">
      <w:pPr>
        <w:numPr>
          <w:ilvl w:val="0"/>
          <w:numId w:val="5"/>
        </w:numPr>
        <w:spacing w:before="100" w:beforeAutospacing="1" w:after="180"/>
        <w:ind w:right="300"/>
        <w:jc w:val="both"/>
        <w:rPr>
          <w:rFonts w:ascii="Times New Roman" w:eastAsia="Times New Roman" w:hAnsi="Times New Roman" w:cs="Times New Roman"/>
          <w:sz w:val="24"/>
          <w:szCs w:val="24"/>
          <w:lang w:eastAsia="pl-PL"/>
        </w:rPr>
      </w:pPr>
      <w:proofErr w:type="gramStart"/>
      <w:r w:rsidRPr="00E97F30">
        <w:rPr>
          <w:rFonts w:ascii="Times New Roman" w:eastAsia="Times New Roman" w:hAnsi="Times New Roman" w:cs="Times New Roman"/>
          <w:sz w:val="24"/>
          <w:szCs w:val="24"/>
          <w:lang w:eastAsia="pl-PL"/>
        </w:rPr>
        <w:t>aktualny</w:t>
      </w:r>
      <w:proofErr w:type="gramEnd"/>
      <w:r w:rsidRPr="00E97F30">
        <w:rPr>
          <w:rFonts w:ascii="Times New Roman" w:eastAsia="Times New Roman" w:hAnsi="Times New Roman" w:cs="Times New Roman"/>
          <w:sz w:val="24"/>
          <w:szCs w:val="24"/>
          <w:lang w:eastAsia="pl-PL"/>
        </w:rPr>
        <w:t xml:space="preserve">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E97F30">
        <w:rPr>
          <w:rFonts w:ascii="Times New Roman" w:eastAsia="Times New Roman" w:hAnsi="Times New Roman" w:cs="Times New Roman"/>
          <w:sz w:val="24"/>
          <w:szCs w:val="24"/>
          <w:lang w:eastAsia="pl-PL"/>
        </w:rPr>
        <w:t>pkt</w:t>
      </w:r>
      <w:proofErr w:type="spellEnd"/>
      <w:r w:rsidRPr="00E97F30">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w:t>
      </w:r>
    </w:p>
    <w:p w:rsidR="00E97F30" w:rsidRPr="00E97F30" w:rsidRDefault="00E97F30" w:rsidP="00E97F30">
      <w:pPr>
        <w:numPr>
          <w:ilvl w:val="0"/>
          <w:numId w:val="5"/>
        </w:numPr>
        <w:spacing w:before="100" w:beforeAutospacing="1" w:after="180"/>
        <w:ind w:right="300"/>
        <w:jc w:val="both"/>
        <w:rPr>
          <w:rFonts w:ascii="Times New Roman" w:eastAsia="Times New Roman" w:hAnsi="Times New Roman" w:cs="Times New Roman"/>
          <w:sz w:val="24"/>
          <w:szCs w:val="24"/>
          <w:lang w:eastAsia="pl-PL"/>
        </w:rPr>
      </w:pPr>
      <w:proofErr w:type="gramStart"/>
      <w:r w:rsidRPr="00E97F30">
        <w:rPr>
          <w:rFonts w:ascii="Times New Roman" w:eastAsia="Times New Roman" w:hAnsi="Times New Roman" w:cs="Times New Roman"/>
          <w:sz w:val="24"/>
          <w:szCs w:val="24"/>
          <w:lang w:eastAsia="pl-PL"/>
        </w:rPr>
        <w:t>aktualne</w:t>
      </w:r>
      <w:proofErr w:type="gramEnd"/>
      <w:r w:rsidRPr="00E97F30">
        <w:rPr>
          <w:rFonts w:ascii="Times New Roman" w:eastAsia="Times New Roman" w:hAnsi="Times New Roman" w:cs="Times New Roman"/>
          <w:sz w:val="24"/>
          <w:szCs w:val="24"/>
          <w:lang w:eastAsia="pl-PL"/>
        </w:rPr>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E97F30" w:rsidRPr="00E97F30" w:rsidRDefault="00E97F30" w:rsidP="00E97F30">
      <w:pPr>
        <w:numPr>
          <w:ilvl w:val="0"/>
          <w:numId w:val="5"/>
        </w:numPr>
        <w:spacing w:before="100" w:beforeAutospacing="1" w:after="180"/>
        <w:ind w:right="300"/>
        <w:jc w:val="both"/>
        <w:rPr>
          <w:rFonts w:ascii="Times New Roman" w:eastAsia="Times New Roman" w:hAnsi="Times New Roman" w:cs="Times New Roman"/>
          <w:sz w:val="24"/>
          <w:szCs w:val="24"/>
          <w:lang w:eastAsia="pl-PL"/>
        </w:rPr>
      </w:pPr>
      <w:proofErr w:type="gramStart"/>
      <w:r w:rsidRPr="00E97F30">
        <w:rPr>
          <w:rFonts w:ascii="Times New Roman" w:eastAsia="Times New Roman" w:hAnsi="Times New Roman" w:cs="Times New Roman"/>
          <w:sz w:val="24"/>
          <w:szCs w:val="24"/>
          <w:lang w:eastAsia="pl-PL"/>
        </w:rPr>
        <w:lastRenderedPageBreak/>
        <w:t>aktualne</w:t>
      </w:r>
      <w:proofErr w:type="gramEnd"/>
      <w:r w:rsidRPr="00E97F30">
        <w:rPr>
          <w:rFonts w:ascii="Times New Roman" w:eastAsia="Times New Roman" w:hAnsi="Times New Roman" w:cs="Times New Roman"/>
          <w:sz w:val="24"/>
          <w:szCs w:val="24"/>
          <w:lang w:eastAsia="pl-PL"/>
        </w:rPr>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E97F30" w:rsidRPr="00E97F30" w:rsidRDefault="00E97F30" w:rsidP="00E97F30">
      <w:pPr>
        <w:numPr>
          <w:ilvl w:val="0"/>
          <w:numId w:val="5"/>
        </w:numPr>
        <w:spacing w:before="100" w:beforeAutospacing="1" w:after="180"/>
        <w:ind w:right="300"/>
        <w:jc w:val="both"/>
        <w:rPr>
          <w:rFonts w:ascii="Times New Roman" w:eastAsia="Times New Roman" w:hAnsi="Times New Roman" w:cs="Times New Roman"/>
          <w:sz w:val="24"/>
          <w:szCs w:val="24"/>
          <w:lang w:eastAsia="pl-PL"/>
        </w:rPr>
      </w:pPr>
      <w:proofErr w:type="gramStart"/>
      <w:r w:rsidRPr="00E97F30">
        <w:rPr>
          <w:rFonts w:ascii="Times New Roman" w:eastAsia="Times New Roman" w:hAnsi="Times New Roman" w:cs="Times New Roman"/>
          <w:sz w:val="24"/>
          <w:szCs w:val="24"/>
          <w:lang w:eastAsia="pl-PL"/>
        </w:rPr>
        <w:t>wykonawca</w:t>
      </w:r>
      <w:proofErr w:type="gramEnd"/>
      <w:r w:rsidRPr="00E97F30">
        <w:rPr>
          <w:rFonts w:ascii="Times New Roman" w:eastAsia="Times New Roman" w:hAnsi="Times New Roman" w:cs="Times New Roman"/>
          <w:sz w:val="24"/>
          <w:szCs w:val="24"/>
          <w:lang w:eastAsia="pl-PL"/>
        </w:rPr>
        <w:t xml:space="preserve">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E97F30">
        <w:rPr>
          <w:rFonts w:ascii="Times New Roman" w:eastAsia="Times New Roman" w:hAnsi="Times New Roman" w:cs="Times New Roman"/>
          <w:sz w:val="24"/>
          <w:szCs w:val="24"/>
          <w:lang w:eastAsia="pl-PL"/>
        </w:rPr>
        <w:t>pkt</w:t>
      </w:r>
      <w:proofErr w:type="spellEnd"/>
      <w:r w:rsidRPr="00E97F30">
        <w:rPr>
          <w:rFonts w:ascii="Times New Roman" w:eastAsia="Times New Roman" w:hAnsi="Times New Roman" w:cs="Times New Roman"/>
          <w:sz w:val="24"/>
          <w:szCs w:val="24"/>
          <w:lang w:eastAsia="pl-PL"/>
        </w:rPr>
        <w:t xml:space="preserve"> III.4.2.</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III.4.3) Dokumenty podmiotów zagranicznych</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 xml:space="preserve">III.4.3.1) </w:t>
      </w:r>
      <w:proofErr w:type="gramStart"/>
      <w:r w:rsidRPr="00E97F30">
        <w:rPr>
          <w:rFonts w:ascii="Times New Roman" w:eastAsia="Times New Roman" w:hAnsi="Times New Roman" w:cs="Times New Roman"/>
          <w:sz w:val="24"/>
          <w:szCs w:val="24"/>
          <w:lang w:eastAsia="pl-PL"/>
        </w:rPr>
        <w:t>dokument</w:t>
      </w:r>
      <w:proofErr w:type="gramEnd"/>
      <w:r w:rsidRPr="00E97F30">
        <w:rPr>
          <w:rFonts w:ascii="Times New Roman" w:eastAsia="Times New Roman" w:hAnsi="Times New Roman" w:cs="Times New Roman"/>
          <w:sz w:val="24"/>
          <w:szCs w:val="24"/>
          <w:lang w:eastAsia="pl-PL"/>
        </w:rPr>
        <w:t xml:space="preserve"> wystawiony w kraju, w którym ma siedzibę lub miejsce zamieszkania potwierdzający, że:</w:t>
      </w:r>
    </w:p>
    <w:p w:rsidR="00E97F30" w:rsidRPr="00E97F30" w:rsidRDefault="00E97F30" w:rsidP="00E97F30">
      <w:pPr>
        <w:numPr>
          <w:ilvl w:val="0"/>
          <w:numId w:val="6"/>
        </w:numPr>
        <w:spacing w:before="100" w:beforeAutospacing="1" w:after="180"/>
        <w:ind w:right="300"/>
        <w:jc w:val="both"/>
        <w:rPr>
          <w:rFonts w:ascii="Times New Roman" w:eastAsia="Times New Roman" w:hAnsi="Times New Roman" w:cs="Times New Roman"/>
          <w:sz w:val="24"/>
          <w:szCs w:val="24"/>
          <w:lang w:eastAsia="pl-PL"/>
        </w:rPr>
      </w:pPr>
      <w:proofErr w:type="gramStart"/>
      <w:r w:rsidRPr="00E97F30">
        <w:rPr>
          <w:rFonts w:ascii="Times New Roman" w:eastAsia="Times New Roman" w:hAnsi="Times New Roman" w:cs="Times New Roman"/>
          <w:sz w:val="24"/>
          <w:szCs w:val="24"/>
          <w:lang w:eastAsia="pl-PL"/>
        </w:rPr>
        <w:t>nie</w:t>
      </w:r>
      <w:proofErr w:type="gramEnd"/>
      <w:r w:rsidRPr="00E97F30">
        <w:rPr>
          <w:rFonts w:ascii="Times New Roman" w:eastAsia="Times New Roman" w:hAnsi="Times New Roman" w:cs="Times New Roman"/>
          <w:sz w:val="24"/>
          <w:szCs w:val="24"/>
          <w:lang w:eastAsia="pl-PL"/>
        </w:rPr>
        <w:t xml:space="preserve"> otwarto jego likwidacji ani nie ogłoszono upadłości - wystawiony nie wcześniej niż 6 miesięcy przed upływem terminu składania wniosków o dopuszczenie do udziału w postępowaniu o udzielenie zamówienia albo składania ofert;</w:t>
      </w:r>
    </w:p>
    <w:p w:rsidR="00E97F30" w:rsidRPr="00E97F30" w:rsidRDefault="00E97F30" w:rsidP="00E97F30">
      <w:pPr>
        <w:numPr>
          <w:ilvl w:val="0"/>
          <w:numId w:val="6"/>
        </w:numPr>
        <w:spacing w:before="100" w:beforeAutospacing="1" w:after="180"/>
        <w:ind w:right="300"/>
        <w:jc w:val="both"/>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 xml:space="preserve">nie zalega z uiszczaniem podatków, opłat, składek na ubezpieczenie społeczne i zdrowotne </w:t>
      </w:r>
      <w:proofErr w:type="gramStart"/>
      <w:r w:rsidRPr="00E97F30">
        <w:rPr>
          <w:rFonts w:ascii="Times New Roman" w:eastAsia="Times New Roman" w:hAnsi="Times New Roman" w:cs="Times New Roman"/>
          <w:sz w:val="24"/>
          <w:szCs w:val="24"/>
          <w:lang w:eastAsia="pl-PL"/>
        </w:rPr>
        <w:t>albo że</w:t>
      </w:r>
      <w:proofErr w:type="gramEnd"/>
      <w:r w:rsidRPr="00E97F30">
        <w:rPr>
          <w:rFonts w:ascii="Times New Roman" w:eastAsia="Times New Roman" w:hAnsi="Times New Roman" w:cs="Times New Roman"/>
          <w:sz w:val="24"/>
          <w:szCs w:val="24"/>
          <w:lang w:eastAsia="pl-PL"/>
        </w:rPr>
        <w:t xml:space="preserv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III.4.4) Dokumenty dotyczące przynależności do tej samej grupy kapitałowej</w:t>
      </w:r>
    </w:p>
    <w:p w:rsidR="00E97F30" w:rsidRPr="00E97F30" w:rsidRDefault="00E97F30" w:rsidP="00E97F30">
      <w:pPr>
        <w:numPr>
          <w:ilvl w:val="0"/>
          <w:numId w:val="7"/>
        </w:numPr>
        <w:spacing w:before="100" w:beforeAutospacing="1" w:after="180"/>
        <w:ind w:right="300"/>
        <w:jc w:val="both"/>
        <w:rPr>
          <w:rFonts w:ascii="Times New Roman" w:eastAsia="Times New Roman" w:hAnsi="Times New Roman" w:cs="Times New Roman"/>
          <w:sz w:val="24"/>
          <w:szCs w:val="24"/>
          <w:lang w:eastAsia="pl-PL"/>
        </w:rPr>
      </w:pPr>
      <w:proofErr w:type="gramStart"/>
      <w:r w:rsidRPr="00E97F30">
        <w:rPr>
          <w:rFonts w:ascii="Times New Roman" w:eastAsia="Times New Roman" w:hAnsi="Times New Roman" w:cs="Times New Roman"/>
          <w:sz w:val="24"/>
          <w:szCs w:val="24"/>
          <w:lang w:eastAsia="pl-PL"/>
        </w:rPr>
        <w:t>lista</w:t>
      </w:r>
      <w:proofErr w:type="gramEnd"/>
      <w:r w:rsidRPr="00E97F30">
        <w:rPr>
          <w:rFonts w:ascii="Times New Roman" w:eastAsia="Times New Roman" w:hAnsi="Times New Roman" w:cs="Times New Roman"/>
          <w:sz w:val="24"/>
          <w:szCs w:val="24"/>
          <w:lang w:eastAsia="pl-PL"/>
        </w:rPr>
        <w:t xml:space="preserve"> podmiotów należących do tej samej grupy kapitałowej w rozumieniu ustawy z dnia 16 lutego 2007 r. o ochronie konkurencji i konsumentów albo informacji o tym, że nie należy do grupy kapitałowej;</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III.6) INNE DOKUMENTY</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 xml:space="preserve">Inne dokumenty niewymienione w </w:t>
      </w:r>
      <w:proofErr w:type="spellStart"/>
      <w:r w:rsidRPr="00E97F30">
        <w:rPr>
          <w:rFonts w:ascii="Times New Roman" w:eastAsia="Times New Roman" w:hAnsi="Times New Roman" w:cs="Times New Roman"/>
          <w:sz w:val="24"/>
          <w:szCs w:val="24"/>
          <w:lang w:eastAsia="pl-PL"/>
        </w:rPr>
        <w:t>pkt</w:t>
      </w:r>
      <w:proofErr w:type="spellEnd"/>
      <w:r w:rsidRPr="00E97F30">
        <w:rPr>
          <w:rFonts w:ascii="Times New Roman" w:eastAsia="Times New Roman" w:hAnsi="Times New Roman" w:cs="Times New Roman"/>
          <w:sz w:val="24"/>
          <w:szCs w:val="24"/>
          <w:lang w:eastAsia="pl-PL"/>
        </w:rPr>
        <w:t xml:space="preserve"> III.4) </w:t>
      </w:r>
      <w:proofErr w:type="gramStart"/>
      <w:r w:rsidRPr="00E97F30">
        <w:rPr>
          <w:rFonts w:ascii="Times New Roman" w:eastAsia="Times New Roman" w:hAnsi="Times New Roman" w:cs="Times New Roman"/>
          <w:sz w:val="24"/>
          <w:szCs w:val="24"/>
          <w:lang w:eastAsia="pl-PL"/>
        </w:rPr>
        <w:t>albo</w:t>
      </w:r>
      <w:proofErr w:type="gramEnd"/>
      <w:r w:rsidRPr="00E97F30">
        <w:rPr>
          <w:rFonts w:ascii="Times New Roman" w:eastAsia="Times New Roman" w:hAnsi="Times New Roman" w:cs="Times New Roman"/>
          <w:sz w:val="24"/>
          <w:szCs w:val="24"/>
          <w:lang w:eastAsia="pl-PL"/>
        </w:rPr>
        <w:t xml:space="preserve"> w </w:t>
      </w:r>
      <w:proofErr w:type="spellStart"/>
      <w:r w:rsidRPr="00E97F30">
        <w:rPr>
          <w:rFonts w:ascii="Times New Roman" w:eastAsia="Times New Roman" w:hAnsi="Times New Roman" w:cs="Times New Roman"/>
          <w:sz w:val="24"/>
          <w:szCs w:val="24"/>
          <w:lang w:eastAsia="pl-PL"/>
        </w:rPr>
        <w:t>pkt</w:t>
      </w:r>
      <w:proofErr w:type="spellEnd"/>
      <w:r w:rsidRPr="00E97F30">
        <w:rPr>
          <w:rFonts w:ascii="Times New Roman" w:eastAsia="Times New Roman" w:hAnsi="Times New Roman" w:cs="Times New Roman"/>
          <w:sz w:val="24"/>
          <w:szCs w:val="24"/>
          <w:lang w:eastAsia="pl-PL"/>
        </w:rPr>
        <w:t xml:space="preserve"> III.5)</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 xml:space="preserve">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w:t>
      </w:r>
      <w:r w:rsidRPr="00E97F30">
        <w:rPr>
          <w:rFonts w:ascii="Times New Roman" w:eastAsia="Times New Roman" w:hAnsi="Times New Roman" w:cs="Times New Roman"/>
          <w:sz w:val="24"/>
          <w:szCs w:val="24"/>
          <w:lang w:eastAsia="pl-PL"/>
        </w:rPr>
        <w:lastRenderedPageBreak/>
        <w:t>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złożenia/podpisania oferty i zawarcia umowy w imieniu Wykonawcy składającego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SEKCJA IV: PROCEDURA</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IV.1) TRYB UDZIELENIA ZAMÓWIENIA</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IV.1.1) Tryb udzielenia zamówienia:</w:t>
      </w:r>
      <w:r w:rsidRPr="00E97F30">
        <w:rPr>
          <w:rFonts w:ascii="Times New Roman" w:eastAsia="Times New Roman" w:hAnsi="Times New Roman" w:cs="Times New Roman"/>
          <w:sz w:val="24"/>
          <w:szCs w:val="24"/>
          <w:lang w:eastAsia="pl-PL"/>
        </w:rPr>
        <w:t xml:space="preserve"> przetarg nieograniczony.</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IV.2) KRYTERIA OCENY OFERT</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 xml:space="preserve">IV.2.1) Kryteria oceny ofert: </w:t>
      </w:r>
      <w:r w:rsidRPr="00E97F30">
        <w:rPr>
          <w:rFonts w:ascii="Times New Roman" w:eastAsia="Times New Roman" w:hAnsi="Times New Roman" w:cs="Times New Roman"/>
          <w:sz w:val="24"/>
          <w:szCs w:val="24"/>
          <w:lang w:eastAsia="pl-PL"/>
        </w:rPr>
        <w:t>cena oraz inne kryteria związane z przedmiotem zamówienia:</w:t>
      </w:r>
    </w:p>
    <w:p w:rsidR="00E97F30" w:rsidRPr="00E97F30" w:rsidRDefault="00E97F30" w:rsidP="00E97F30">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1 - Cena - 97</w:t>
      </w:r>
    </w:p>
    <w:p w:rsidR="00E97F30" w:rsidRPr="00E97F30" w:rsidRDefault="00E97F30" w:rsidP="00E97F30">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2 - Termin wykonania zamówienia - 3</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IV.2.2)</w:t>
      </w:r>
      <w:r w:rsidRPr="00E97F30">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E97F30" w:rsidRPr="00E97F30" w:rsidTr="00E97F3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97F30" w:rsidRPr="00E97F30" w:rsidRDefault="00E97F30" w:rsidP="00E97F30">
            <w:pPr>
              <w:jc w:val="center"/>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 </w:t>
            </w:r>
          </w:p>
        </w:tc>
        <w:tc>
          <w:tcPr>
            <w:tcW w:w="0" w:type="auto"/>
            <w:vAlign w:val="center"/>
            <w:hideMark/>
          </w:tcPr>
          <w:p w:rsidR="00E97F30" w:rsidRPr="00E97F30" w:rsidRDefault="00E97F30" w:rsidP="00E97F30">
            <w:pPr>
              <w:rPr>
                <w:rFonts w:ascii="Times New Roman" w:eastAsia="Times New Roman" w:hAnsi="Times New Roman" w:cs="Times New Roman"/>
                <w:sz w:val="24"/>
                <w:szCs w:val="24"/>
                <w:lang w:eastAsia="pl-PL"/>
              </w:rPr>
            </w:pPr>
            <w:proofErr w:type="gramStart"/>
            <w:r w:rsidRPr="00E97F30">
              <w:rPr>
                <w:rFonts w:ascii="Times New Roman" w:eastAsia="Times New Roman" w:hAnsi="Times New Roman" w:cs="Times New Roman"/>
                <w:b/>
                <w:bCs/>
                <w:sz w:val="24"/>
                <w:szCs w:val="24"/>
                <w:lang w:eastAsia="pl-PL"/>
              </w:rPr>
              <w:t>przeprowadzona</w:t>
            </w:r>
            <w:proofErr w:type="gramEnd"/>
            <w:r w:rsidRPr="00E97F30">
              <w:rPr>
                <w:rFonts w:ascii="Times New Roman" w:eastAsia="Times New Roman" w:hAnsi="Times New Roman" w:cs="Times New Roman"/>
                <w:b/>
                <w:bCs/>
                <w:sz w:val="24"/>
                <w:szCs w:val="24"/>
                <w:lang w:eastAsia="pl-PL"/>
              </w:rPr>
              <w:t xml:space="preserve"> będzie aukcja elektroniczna,</w:t>
            </w:r>
            <w:r w:rsidRPr="00E97F30">
              <w:rPr>
                <w:rFonts w:ascii="Times New Roman" w:eastAsia="Times New Roman" w:hAnsi="Times New Roman" w:cs="Times New Roman"/>
                <w:sz w:val="24"/>
                <w:szCs w:val="24"/>
                <w:lang w:eastAsia="pl-PL"/>
              </w:rPr>
              <w:t xml:space="preserve"> adres strony, na której będzie prowadzona: </w:t>
            </w:r>
          </w:p>
        </w:tc>
      </w:tr>
    </w:tbl>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IV.3) ZMIANA UMOWY</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 xml:space="preserve">przewiduje się istotne zmiany postanowień zawartej umowy w stosunku do treści oferty, na </w:t>
      </w:r>
      <w:proofErr w:type="gramStart"/>
      <w:r w:rsidRPr="00E97F30">
        <w:rPr>
          <w:rFonts w:ascii="Times New Roman" w:eastAsia="Times New Roman" w:hAnsi="Times New Roman" w:cs="Times New Roman"/>
          <w:b/>
          <w:bCs/>
          <w:sz w:val="24"/>
          <w:szCs w:val="24"/>
          <w:lang w:eastAsia="pl-PL"/>
        </w:rPr>
        <w:t>podstawie której</w:t>
      </w:r>
      <w:proofErr w:type="gramEnd"/>
      <w:r w:rsidRPr="00E97F30">
        <w:rPr>
          <w:rFonts w:ascii="Times New Roman" w:eastAsia="Times New Roman" w:hAnsi="Times New Roman" w:cs="Times New Roman"/>
          <w:b/>
          <w:bCs/>
          <w:sz w:val="24"/>
          <w:szCs w:val="24"/>
          <w:lang w:eastAsia="pl-PL"/>
        </w:rPr>
        <w:t xml:space="preserve"> dokonano wyboru wykonawcy: </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Dopuszczalne zmiany postanowień umowy oraz określenie warunków zmian</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sz w:val="24"/>
          <w:szCs w:val="24"/>
          <w:lang w:eastAsia="pl-PL"/>
        </w:rPr>
        <w:t>Zamawiający ustala projekt umowy na realizację zamówienia - załącznik 5 do SIWZ. W projekcie umowy przewidziano i opisano jej możliwe istotne zmiany.</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IV.4) INFORMACJE ADMINISTRACYJNE</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IV.4.1)</w:t>
      </w:r>
      <w:r w:rsidRPr="00E97F30">
        <w:rPr>
          <w:rFonts w:ascii="Times New Roman" w:eastAsia="Times New Roman" w:hAnsi="Times New Roman" w:cs="Times New Roman"/>
          <w:sz w:val="24"/>
          <w:szCs w:val="24"/>
          <w:lang w:eastAsia="pl-PL"/>
        </w:rPr>
        <w:t> </w:t>
      </w:r>
      <w:r w:rsidRPr="00E97F30">
        <w:rPr>
          <w:rFonts w:ascii="Times New Roman" w:eastAsia="Times New Roman" w:hAnsi="Times New Roman" w:cs="Times New Roman"/>
          <w:b/>
          <w:bCs/>
          <w:sz w:val="24"/>
          <w:szCs w:val="24"/>
          <w:lang w:eastAsia="pl-PL"/>
        </w:rPr>
        <w:t>Adres strony internetowej, na której jest dostępna specyfikacja istotnych warunków zamówienia:</w:t>
      </w:r>
      <w:r w:rsidRPr="00E97F30">
        <w:rPr>
          <w:rFonts w:ascii="Times New Roman" w:eastAsia="Times New Roman" w:hAnsi="Times New Roman" w:cs="Times New Roman"/>
          <w:sz w:val="24"/>
          <w:szCs w:val="24"/>
          <w:lang w:eastAsia="pl-PL"/>
        </w:rPr>
        <w:t xml:space="preserve"> www.</w:t>
      </w:r>
      <w:proofErr w:type="gramStart"/>
      <w:r w:rsidRPr="00E97F30">
        <w:rPr>
          <w:rFonts w:ascii="Times New Roman" w:eastAsia="Times New Roman" w:hAnsi="Times New Roman" w:cs="Times New Roman"/>
          <w:sz w:val="24"/>
          <w:szCs w:val="24"/>
          <w:lang w:eastAsia="pl-PL"/>
        </w:rPr>
        <w:t>bip</w:t>
      </w:r>
      <w:proofErr w:type="gramEnd"/>
      <w:r w:rsidRPr="00E97F30">
        <w:rPr>
          <w:rFonts w:ascii="Times New Roman" w:eastAsia="Times New Roman" w:hAnsi="Times New Roman" w:cs="Times New Roman"/>
          <w:sz w:val="24"/>
          <w:szCs w:val="24"/>
          <w:lang w:eastAsia="pl-PL"/>
        </w:rPr>
        <w:t>.</w:t>
      </w:r>
      <w:proofErr w:type="gramStart"/>
      <w:r w:rsidRPr="00E97F30">
        <w:rPr>
          <w:rFonts w:ascii="Times New Roman" w:eastAsia="Times New Roman" w:hAnsi="Times New Roman" w:cs="Times New Roman"/>
          <w:sz w:val="24"/>
          <w:szCs w:val="24"/>
          <w:lang w:eastAsia="pl-PL"/>
        </w:rPr>
        <w:t>olsztynek</w:t>
      </w:r>
      <w:proofErr w:type="gramEnd"/>
      <w:r w:rsidRPr="00E97F30">
        <w:rPr>
          <w:rFonts w:ascii="Times New Roman" w:eastAsia="Times New Roman" w:hAnsi="Times New Roman" w:cs="Times New Roman"/>
          <w:sz w:val="24"/>
          <w:szCs w:val="24"/>
          <w:lang w:eastAsia="pl-PL"/>
        </w:rPr>
        <w:t>.pl</w:t>
      </w:r>
      <w:r w:rsidRPr="00E97F30">
        <w:rPr>
          <w:rFonts w:ascii="Times New Roman" w:eastAsia="Times New Roman" w:hAnsi="Times New Roman" w:cs="Times New Roman"/>
          <w:sz w:val="24"/>
          <w:szCs w:val="24"/>
          <w:lang w:eastAsia="pl-PL"/>
        </w:rPr>
        <w:br/>
      </w:r>
      <w:r w:rsidRPr="00E97F30">
        <w:rPr>
          <w:rFonts w:ascii="Times New Roman" w:eastAsia="Times New Roman" w:hAnsi="Times New Roman" w:cs="Times New Roman"/>
          <w:b/>
          <w:bCs/>
          <w:sz w:val="24"/>
          <w:szCs w:val="24"/>
          <w:lang w:eastAsia="pl-PL"/>
        </w:rPr>
        <w:lastRenderedPageBreak/>
        <w:t>Specyfikację istotnych warunków zamówienia można uzyskać pod adresem:</w:t>
      </w:r>
      <w:r w:rsidRPr="00E97F30">
        <w:rPr>
          <w:rFonts w:ascii="Times New Roman" w:eastAsia="Times New Roman" w:hAnsi="Times New Roman" w:cs="Times New Roman"/>
          <w:sz w:val="24"/>
          <w:szCs w:val="24"/>
          <w:lang w:eastAsia="pl-PL"/>
        </w:rPr>
        <w:t xml:space="preserve"> Urząd miejski w Olsztynku, </w:t>
      </w:r>
      <w:proofErr w:type="gramStart"/>
      <w:r w:rsidRPr="00E97F30">
        <w:rPr>
          <w:rFonts w:ascii="Times New Roman" w:eastAsia="Times New Roman" w:hAnsi="Times New Roman" w:cs="Times New Roman"/>
          <w:sz w:val="24"/>
          <w:szCs w:val="24"/>
          <w:lang w:eastAsia="pl-PL"/>
        </w:rPr>
        <w:t xml:space="preserve">Ratusz 1 , 11-015 </w:t>
      </w:r>
      <w:proofErr w:type="gramEnd"/>
      <w:r w:rsidRPr="00E97F30">
        <w:rPr>
          <w:rFonts w:ascii="Times New Roman" w:eastAsia="Times New Roman" w:hAnsi="Times New Roman" w:cs="Times New Roman"/>
          <w:sz w:val="24"/>
          <w:szCs w:val="24"/>
          <w:lang w:eastAsia="pl-PL"/>
        </w:rPr>
        <w:t>Olsztynek..</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IV.4.4) Termin składania wniosków o dopuszczenie do udziału w postępowaniu lub ofert:</w:t>
      </w:r>
      <w:r w:rsidRPr="00E97F30">
        <w:rPr>
          <w:rFonts w:ascii="Times New Roman" w:eastAsia="Times New Roman" w:hAnsi="Times New Roman" w:cs="Times New Roman"/>
          <w:sz w:val="24"/>
          <w:szCs w:val="24"/>
          <w:lang w:eastAsia="pl-PL"/>
        </w:rPr>
        <w:t xml:space="preserve"> 22.10.2015 godzina</w:t>
      </w:r>
      <w:proofErr w:type="gramStart"/>
      <w:r w:rsidRPr="00E97F30">
        <w:rPr>
          <w:rFonts w:ascii="Times New Roman" w:eastAsia="Times New Roman" w:hAnsi="Times New Roman" w:cs="Times New Roman"/>
          <w:sz w:val="24"/>
          <w:szCs w:val="24"/>
          <w:lang w:eastAsia="pl-PL"/>
        </w:rPr>
        <w:t xml:space="preserve"> 10:00, miejsce</w:t>
      </w:r>
      <w:proofErr w:type="gramEnd"/>
      <w:r w:rsidRPr="00E97F30">
        <w:rPr>
          <w:rFonts w:ascii="Times New Roman" w:eastAsia="Times New Roman" w:hAnsi="Times New Roman" w:cs="Times New Roman"/>
          <w:sz w:val="24"/>
          <w:szCs w:val="24"/>
          <w:lang w:eastAsia="pl-PL"/>
        </w:rPr>
        <w:t>: Urząd miejski w Olsztynku, Ratusz 1 , 11-015 Olsztynek..</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IV.4.5) Termin związania ofertą:</w:t>
      </w:r>
      <w:r w:rsidRPr="00E97F30">
        <w:rPr>
          <w:rFonts w:ascii="Times New Roman" w:eastAsia="Times New Roman" w:hAnsi="Times New Roman" w:cs="Times New Roman"/>
          <w:sz w:val="24"/>
          <w:szCs w:val="24"/>
          <w:lang w:eastAsia="pl-PL"/>
        </w:rPr>
        <w:t xml:space="preserve"> okres w dniach: 30 (od ostatecznego terminu składania ofert).</w:t>
      </w:r>
    </w:p>
    <w:p w:rsidR="00E97F30" w:rsidRPr="00E97F30" w:rsidRDefault="00E97F30" w:rsidP="00E97F30">
      <w:pPr>
        <w:spacing w:before="100" w:beforeAutospacing="1" w:after="100" w:afterAutospacing="1"/>
        <w:rPr>
          <w:rFonts w:ascii="Times New Roman" w:eastAsia="Times New Roman" w:hAnsi="Times New Roman" w:cs="Times New Roman"/>
          <w:sz w:val="24"/>
          <w:szCs w:val="24"/>
          <w:lang w:eastAsia="pl-PL"/>
        </w:rPr>
      </w:pPr>
      <w:r w:rsidRPr="00E97F30">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proofErr w:type="gramStart"/>
      <w:r w:rsidRPr="00E97F30">
        <w:rPr>
          <w:rFonts w:ascii="Times New Roman" w:eastAsia="Times New Roman" w:hAnsi="Times New Roman" w:cs="Times New Roman"/>
          <w:sz w:val="24"/>
          <w:szCs w:val="24"/>
          <w:lang w:eastAsia="pl-PL"/>
        </w:rPr>
        <w:t>nie</w:t>
      </w:r>
    </w:p>
    <w:p w:rsidR="00E97F30" w:rsidRPr="00E97F30" w:rsidRDefault="00E97F30" w:rsidP="00E97F30">
      <w:pPr>
        <w:rPr>
          <w:rFonts w:ascii="Times New Roman" w:eastAsia="Times New Roman" w:hAnsi="Times New Roman" w:cs="Times New Roman"/>
          <w:sz w:val="24"/>
          <w:szCs w:val="24"/>
          <w:lang w:eastAsia="pl-PL"/>
        </w:rPr>
      </w:pPr>
      <w:proofErr w:type="gramEnd"/>
    </w:p>
    <w:p w:rsidR="00BA6E01" w:rsidRDefault="00BA6E01"/>
    <w:sectPr w:rsidR="00BA6E01" w:rsidSect="00BA6E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6629"/>
    <w:multiLevelType w:val="multilevel"/>
    <w:tmpl w:val="E9BA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B5150B"/>
    <w:multiLevelType w:val="multilevel"/>
    <w:tmpl w:val="F868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D96A2C"/>
    <w:multiLevelType w:val="multilevel"/>
    <w:tmpl w:val="E5AE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47F35"/>
    <w:multiLevelType w:val="multilevel"/>
    <w:tmpl w:val="BE2E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11220"/>
    <w:multiLevelType w:val="multilevel"/>
    <w:tmpl w:val="3172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0C4B28"/>
    <w:multiLevelType w:val="multilevel"/>
    <w:tmpl w:val="1CB01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F10960"/>
    <w:multiLevelType w:val="multilevel"/>
    <w:tmpl w:val="ADEE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9129A7"/>
    <w:multiLevelType w:val="multilevel"/>
    <w:tmpl w:val="4FD4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5"/>
  </w:num>
  <w:num w:numId="4">
    <w:abstractNumId w:val="7"/>
  </w:num>
  <w:num w:numId="5">
    <w:abstractNumId w:val="1"/>
  </w:num>
  <w:num w:numId="6">
    <w:abstractNumId w:val="6"/>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7F30"/>
    <w:rsid w:val="002804AF"/>
    <w:rsid w:val="00BA6E01"/>
    <w:rsid w:val="00C97B8B"/>
    <w:rsid w:val="00E97F3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6E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E97F30"/>
  </w:style>
  <w:style w:type="character" w:styleId="Hipercze">
    <w:name w:val="Hyperlink"/>
    <w:basedOn w:val="Domylnaczcionkaakapitu"/>
    <w:uiPriority w:val="99"/>
    <w:semiHidden/>
    <w:unhideWhenUsed/>
    <w:rsid w:val="00E97F30"/>
    <w:rPr>
      <w:color w:val="0000FF"/>
      <w:u w:val="single"/>
    </w:rPr>
  </w:style>
  <w:style w:type="paragraph" w:styleId="NormalnyWeb">
    <w:name w:val="Normal (Web)"/>
    <w:basedOn w:val="Normalny"/>
    <w:uiPriority w:val="99"/>
    <w:semiHidden/>
    <w:unhideWhenUsed/>
    <w:rsid w:val="00E97F30"/>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header">
    <w:name w:val="kh_header"/>
    <w:basedOn w:val="Normalny"/>
    <w:rsid w:val="00E97F30"/>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title">
    <w:name w:val="kh_title"/>
    <w:basedOn w:val="Normalny"/>
    <w:rsid w:val="00E97F30"/>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bold">
    <w:name w:val="bold"/>
    <w:basedOn w:val="Normalny"/>
    <w:rsid w:val="00E97F30"/>
    <w:pPr>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663513094">
      <w:bodyDiv w:val="1"/>
      <w:marLeft w:val="0"/>
      <w:marRight w:val="0"/>
      <w:marTop w:val="0"/>
      <w:marBottom w:val="0"/>
      <w:divBdr>
        <w:top w:val="none" w:sz="0" w:space="0" w:color="auto"/>
        <w:left w:val="none" w:sz="0" w:space="0" w:color="auto"/>
        <w:bottom w:val="none" w:sz="0" w:space="0" w:color="auto"/>
        <w:right w:val="none" w:sz="0" w:space="0" w:color="auto"/>
      </w:divBdr>
      <w:divsChild>
        <w:div w:id="174090333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p.olsztyn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2225</Words>
  <Characters>13350</Characters>
  <Application>Microsoft Office Word</Application>
  <DocSecurity>0</DocSecurity>
  <Lines>111</Lines>
  <Paragraphs>31</Paragraphs>
  <ScaleCrop>false</ScaleCrop>
  <Company/>
  <LinksUpToDate>false</LinksUpToDate>
  <CharactersWithSpaces>15544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zamówienia publiczne</cp:lastModifiedBy>
  <cp:revision>1</cp:revision>
  <dcterms:created xsi:type="dcterms:W3CDTF">2015-10-14T09:46:00Z</dcterms:created>
  <dcterms:modified xsi:type="dcterms:W3CDTF">2015-10-14T09:47:00Z</dcterms:modified>
</cp:coreProperties>
</file>